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numbering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5.jpeg" ContentType="image/jpeg"/>
  <Override PartName="/word/media/image6.png" ContentType="image/pn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ПУБЛИЧНЫЙ АНАЛИТИЧЕСКИЙ ОТЧЕТ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деятельности Муниципального автономного учреждения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Еськовой Валентины Петровны, директора «Городской драматический театр»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г. Шарыпово за    2018 год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2018 году в муниципальном автономном учреждении «Городской драматический театр»   состоялись 6   премьера   спектаклей: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 «Забытый день рождения», по пьесе Василия Ткачева, режиссер Мюнценмайер Х.Х., художник-постановщик Роман Полуэктов, премьера  состоялась 07 февраля 2018 года;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«С училища», по пьесе Андрея Иванова, режиссер Снежанна Лобастова,  художник-постановщик  Р. Полуэктов, премьера состоялась 14 апреля 2018 г.;</w:t>
      </w:r>
    </w:p>
    <w:p>
      <w:pPr>
        <w:pStyle w:val="Normal"/>
        <w:jc w:val="both"/>
        <w:rPr/>
      </w:pPr>
      <w:r>
        <w:rPr>
          <w:sz w:val="28"/>
          <w:szCs w:val="28"/>
        </w:rPr>
        <w:t>- «Старший сын», по пьесе Александра Вампилова, художник-постановщик Роман Полуэктов, премьера состоялась 15 июня 2018г.;</w:t>
      </w:r>
    </w:p>
    <w:p>
      <w:pPr>
        <w:pStyle w:val="Normal"/>
        <w:jc w:val="both"/>
        <w:rPr/>
      </w:pPr>
      <w:r>
        <w:rPr>
          <w:sz w:val="28"/>
          <w:szCs w:val="28"/>
        </w:rPr>
        <w:t>- «Дружба в сосновом бору или цирк на поляне», по пьесе Михаила Непряхина режиссер   Хольгер Мюнценмайер, художник-постановщик Роман Полуэктов,   премьера состоялась 01 сентября 2018 г.;</w:t>
      </w:r>
    </w:p>
    <w:p>
      <w:pPr>
        <w:pStyle w:val="Normal"/>
        <w:jc w:val="both"/>
        <w:rPr/>
      </w:pPr>
      <w:r>
        <w:rPr>
          <w:sz w:val="28"/>
          <w:szCs w:val="28"/>
        </w:rPr>
        <w:t>- «Жил-был Леша» по пьесе Сергея Седова, режиссер Мария Булатова, художник-постановщик   Олеся Мельник, премьера состоялась 29 сентября 2018г.;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«Большой секрет» по пьесе Веры Салеевой, режиссер Х. Мюнценмайер, художник–постановщик Игорь Небывалов, премьера состоялась 01 октября 2018г. - «Неодушевленная Галина номер два» по пьесе Олега Колосова, режиссер Константин Солдатов, художник-постановщик Елена Жукова, премьера состоялась 20 ноября 2019 г.;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«Волшебный конь» по сказкам  «1001 ночь», режиссер Радион Букаев, художник-постановщик Екатерина Угленко, премьера спектакля состоялась 02 декабря 2019 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Коллектив театра принимал участие во внеконкурсной программе «Маска плюс» Российского национального Фестиваля «Золотая Маска» со спектаклем «Банда аутсайдеров» по киносценарию Жана Годара, который был показан в г. Москве 9 февраля 2018 г..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Коллектив театра принимал участие в краевом фестивале «Театральная весна 2018» со спектаклем «Гроза» по пьесе А.Н. Островского, поставленного режиссером Снежанной Лобастовой. 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</w:p>
    <w:p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highlight w:val="white"/>
        </w:rPr>
      </w:pPr>
      <w:r>
        <w:rPr>
          <w:bCs/>
          <w:sz w:val="28"/>
          <w:szCs w:val="28"/>
        </w:rPr>
        <w:t>Коллектив театра выиграл проект Союза театральных деятелей РФ «Творческая лаборатория: «КИТ: крик иммерсивного театра».</w:t>
      </w:r>
      <w:r>
        <w:rPr>
          <w:color w:val="000000"/>
          <w:sz w:val="28"/>
          <w:szCs w:val="28"/>
          <w:shd w:fill="FFFFFF" w:val="clear"/>
        </w:rPr>
        <w:t xml:space="preserve"> Иммерсивный театр – театр погружения, вовлечения зрителя в театрализованное действо – только сейчас входит на территорию Красноярского края.</w:t>
      </w:r>
      <w:r>
        <w:rPr>
          <w:color w:val="000000"/>
          <w:shd w:fill="FFFFFF" w:val="clear"/>
        </w:rPr>
        <w:t xml:space="preserve"> </w:t>
      </w:r>
    </w:p>
    <w:p>
      <w:pPr>
        <w:pStyle w:val="Normal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 xml:space="preserve">При проведении мероприятия, помимо сцены, были задействованы все площадки </w:t>
      </w:r>
      <w:r>
        <w:drawing>
          <wp:anchor behindDoc="0" distT="0" distB="0" distL="114935" distR="114935" simplePos="0" locked="0" layoutInCell="1" allowOverlap="1" relativeHeight="5">
            <wp:simplePos x="0" y="0"/>
            <wp:positionH relativeFrom="column">
              <wp:posOffset>0</wp:posOffset>
            </wp:positionH>
            <wp:positionV relativeFrom="paragraph">
              <wp:posOffset>208915</wp:posOffset>
            </wp:positionV>
            <wp:extent cx="4800600" cy="3200400"/>
            <wp:effectExtent l="0" t="0" r="0" b="0"/>
            <wp:wrapSquare wrapText="bothSides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  <w:shd w:fill="FFFFFF" w:val="clear"/>
        </w:rPr>
        <w:t>и</w:t>
      </w:r>
      <w:r>
        <w:rPr>
          <w:color w:val="000000"/>
          <w:sz w:val="28"/>
          <w:szCs w:val="28"/>
          <w:shd w:fill="FFFFFF" w:val="clear"/>
        </w:rPr>
        <w:t xml:space="preserve"> помещения театра. В результате творческой неустанной работы, непрерывного поиска ключевой идеи, был создан спектакль-погружение «Закрой глаза» на основе произведения А.С. Пушкина «Сказка о Медведихе», который  был показан зрителям 23 июня в 13.00 и 16.00 и 19.00 часов.</w:t>
      </w:r>
    </w:p>
    <w:p>
      <w:pPr>
        <w:pStyle w:val="Normal"/>
        <w:jc w:val="both"/>
        <w:rPr/>
      </w:pPr>
      <w:r>
        <w:rPr>
          <w:b/>
          <w:color w:val="000000"/>
          <w:sz w:val="28"/>
          <w:szCs w:val="28"/>
          <w:lang w:val="ru-RU" w:eastAsia="ru-RU"/>
        </w:rPr>
        <w:t>Участники</w:t>
      </w:r>
      <w:r>
        <w:rPr>
          <w:b/>
          <w:color w:val="000000"/>
          <w:sz w:val="28"/>
          <w:szCs w:val="28"/>
          <w:shd w:fill="FFFFFF" w:val="clear"/>
        </w:rPr>
        <w:t xml:space="preserve"> Мероприятия:</w:t>
      </w:r>
    </w:p>
    <w:p>
      <w:pPr>
        <w:pStyle w:val="Style24"/>
        <w:numPr>
          <w:ilvl w:val="0"/>
          <w:numId w:val="2"/>
        </w:numPr>
        <w:jc w:val="both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1766570</wp:posOffset>
            </wp:positionH>
            <wp:positionV relativeFrom="paragraph">
              <wp:posOffset>146685</wp:posOffset>
            </wp:positionV>
            <wp:extent cx="4521200" cy="3314700"/>
            <wp:effectExtent l="0" t="0" r="0" b="0"/>
            <wp:wrapSquare wrapText="bothSides"/>
            <wp:docPr id="2" name="Рисунок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9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  <w:shd w:fill="FFFFFF" w:val="clear"/>
        </w:rPr>
        <w:t>Р</w:t>
      </w:r>
      <w:r>
        <w:rPr>
          <w:color w:val="000000"/>
          <w:sz w:val="28"/>
          <w:szCs w:val="28"/>
          <w:shd w:fill="FFFFFF" w:val="clear"/>
        </w:rPr>
        <w:t xml:space="preserve">азмахов Алексей </w:t>
      </w:r>
      <w:r>
        <w:rPr>
          <w:sz w:val="28"/>
          <w:szCs w:val="28"/>
        </w:rPr>
        <w:t>Викторович</w:t>
      </w:r>
      <w:r>
        <w:rPr>
          <w:color w:val="000000"/>
          <w:sz w:val="28"/>
          <w:szCs w:val="28"/>
          <w:shd w:fill="FFFFFF" w:val="clear"/>
        </w:rPr>
        <w:t xml:space="preserve"> – режиссёр – постановщик, выпускник режиссёрского факультета ГИТИСа, мастерская Д. Крымова, Е.Каменьковича (2007-2012 гг.) (Москва);</w:t>
      </w:r>
    </w:p>
    <w:p>
      <w:pPr>
        <w:pStyle w:val="Style24"/>
        <w:numPr>
          <w:ilvl w:val="0"/>
          <w:numId w:val="2"/>
        </w:numPr>
        <w:jc w:val="both"/>
        <w:rPr/>
      </w:pPr>
      <w:r>
        <w:rPr>
          <w:sz w:val="28"/>
          <w:szCs w:val="28"/>
        </w:rPr>
        <w:t>Соина</w:t>
      </w:r>
      <w:r>
        <w:rPr>
          <w:color w:val="000000"/>
          <w:sz w:val="28"/>
          <w:szCs w:val="28"/>
          <w:shd w:fill="FFFFFF" w:val="clear"/>
        </w:rPr>
        <w:t xml:space="preserve"> Юлия </w:t>
      </w:r>
      <w:r>
        <w:rPr>
          <w:sz w:val="28"/>
          <w:szCs w:val="28"/>
        </w:rPr>
        <w:t>Алексеевна</w:t>
      </w:r>
      <w:r>
        <w:rPr>
          <w:color w:val="000000"/>
          <w:sz w:val="28"/>
          <w:szCs w:val="28"/>
          <w:shd w:fill="FFFFFF" w:val="clear"/>
        </w:rPr>
        <w:t xml:space="preserve"> – </w:t>
      </w:r>
      <w:r>
        <w:rPr>
          <w:sz w:val="28"/>
          <w:szCs w:val="28"/>
        </w:rPr>
        <w:t>педагог по сценической речи,</w:t>
      </w:r>
      <w:r>
        <w:rPr>
          <w:color w:val="000000"/>
          <w:sz w:val="28"/>
          <w:szCs w:val="28"/>
          <w:shd w:fill="FFFFFF" w:val="clear"/>
        </w:rPr>
        <w:t xml:space="preserve"> драматург (Москва);</w:t>
      </w:r>
    </w:p>
    <w:p>
      <w:pPr>
        <w:pStyle w:val="Style24"/>
        <w:numPr>
          <w:ilvl w:val="0"/>
          <w:numId w:val="2"/>
        </w:numP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 xml:space="preserve">Злая Екатерина </w:t>
      </w:r>
      <w:r>
        <w:rPr>
          <w:sz w:val="28"/>
          <w:szCs w:val="28"/>
        </w:rPr>
        <w:t>Николаевна</w:t>
      </w:r>
      <w:r>
        <w:rPr>
          <w:color w:val="000000"/>
          <w:sz w:val="28"/>
          <w:szCs w:val="28"/>
          <w:shd w:fill="FFFFFF" w:val="clear"/>
        </w:rPr>
        <w:t xml:space="preserve"> – </w:t>
      </w:r>
      <w:r>
        <w:rPr>
          <w:sz w:val="28"/>
          <w:szCs w:val="28"/>
        </w:rPr>
        <w:t>педагог по контактной импровизации</w:t>
      </w:r>
      <w:r>
        <w:rPr>
          <w:color w:val="000000"/>
          <w:sz w:val="28"/>
          <w:szCs w:val="28"/>
          <w:shd w:fill="FFFFFF" w:val="clear"/>
        </w:rPr>
        <w:t>, актриса, художник-постановщик (Москва).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  <w:shd w:fill="FFFFFF" w:val="clear"/>
        </w:rPr>
        <w:t xml:space="preserve">Алексей Размахов о предстоящей работе: «Никто не знает до конца, что такое этот самый «иммерсивный» спектакль. Слово есть, а до конца не понятно, каково это самое погружение зрителей в процесс и что такое его возможность (зрителя) влиять на ход событий, на ход спектакля. В этом мы и попробуем разобраться за время нашей лаборатории, и, кажется, подходяще выбран материал. </w:t>
      </w:r>
      <w:r>
        <w:rPr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Уникальность спектакля - ограничение числа зрителей. Лишь одиннадцать человек попадают на показ. Необычный формат премьеры диктует правила индивидуальной работы со зрителем, эффекта партнёрства, непрерывное действие спектакля погружает участников в мир необычных эмоций, новых ощущений...</w:t>
      </w:r>
    </w:p>
    <w:p>
      <w:pPr>
        <w:pStyle w:val="Normal"/>
        <w:ind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 xml:space="preserve">Из отзывов зрителей: «Ничего подобного никогда не испытывали! Буря сильнейших эмоций. Муж назвал спектакль экзаменом для органов чувств...» - Анастасия Полежаева. </w:t>
      </w:r>
    </w:p>
    <w:p>
      <w:pPr>
        <w:pStyle w:val="Normal"/>
        <w:ind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Оксана Сыпко: «Очень мне понравилась постановка. Пережила множество эмоций! Сложно собрать все мысли воедино, до сих пор под впечатлением! Есть о чём подумать!»</w:t>
      </w:r>
    </w:p>
    <w:p>
      <w:pPr>
        <w:pStyle w:val="Normal"/>
        <w:ind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 xml:space="preserve">С 20 по 25 мая 2018 г. коллектив театра в составе 14 человек вылетел в г. Лобня Московской области для участия в </w:t>
      </w:r>
      <w:r>
        <w:rPr>
          <w:color w:val="000000"/>
          <w:sz w:val="28"/>
          <w:szCs w:val="28"/>
          <w:shd w:fill="FFFFFF" w:val="clear"/>
          <w:lang w:val="en-US"/>
        </w:rPr>
        <w:t>XXIII</w:t>
      </w:r>
      <w:r>
        <w:rPr>
          <w:color w:val="000000"/>
          <w:sz w:val="28"/>
          <w:szCs w:val="28"/>
          <w:shd w:fill="FFFFFF" w:val="clear"/>
        </w:rPr>
        <w:t xml:space="preserve"> Международном театральном  фестивале «Русская классика-2018». В фестивале участвуют театры из Испании, Латвии, Македонии, из Москвы, Санкт-Петербурга и других городов России. Театр представил на фестивале спектакль «Гроза» режиссера Лобастовой Снежанны. Участие в фестивале состоялось благодаря благотворительной помощи ПАО «Юнипро» в сумме 260 тыс.рублей. Проезд труппы из г. Шарыпово в аэропорт Емельяново и обратно организовала городская транспортная компания «Алатау». </w:t>
      </w:r>
    </w:p>
    <w:p>
      <w:pPr>
        <w:pStyle w:val="Normal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 xml:space="preserve">И театр оправдал доверие. На фестивале коллектив получил главные награды: </w:t>
      </w:r>
    </w:p>
    <w:p>
      <w:pPr>
        <w:pStyle w:val="Normal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Дипломы лауреатов в номинациях: «Лучший спектакль большой формы», «Лучшая режиссура» и «Лучшая женская главная роль».</w:t>
      </w:r>
    </w:p>
    <w:p>
      <w:pPr>
        <w:pStyle w:val="Normal"/>
        <w:ind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Традиционно,   восьмой год подряд, коллектив театра приготовил новые песни военных лет к юбилейной дате - 70-летию Победы в ВОВ, и  8 мая  агитбригадой «Бей фашистов»  проехали по улицам города, с остановками в многолюдных местах, собирая стар и млад на уличные концерты, а 9 мая – отдельной площадкой выступали с концертами на праздновании 71 годовщины Победы в ВОВ.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К Дня города Театр подготовил обширную программу «Агитбригада первостроителей КАТЭКА», которая собрала вокруг себя большое количество горожан, которые вместе с артистами пели песни 90-х.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2018 году  театр получил  финансовую поддержку из федерального и краевого бюджетов   в размере 4,1 млн. рублей. Благодаря проекту «Театры малых городов», инициированного партией «Единая Россия», Союзом театральных деятелей и Министерством культуры РФ - шарыповский театр получил возможность приобрести техническое оборудования штанкетной системы и механики сцены  и осуществить постановку пять спектаклей, из них два спектакля для детей.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left" w:pos="709" w:leader="none"/>
        </w:tabs>
        <w:jc w:val="both"/>
        <w:rPr/>
      </w:pPr>
      <w:r>
        <w:drawing>
          <wp:anchor behindDoc="0" distT="0" distB="0" distL="114935" distR="114935" simplePos="0" locked="0" layoutInCell="1" allowOverlap="1" relativeHeight="6">
            <wp:simplePos x="0" y="0"/>
            <wp:positionH relativeFrom="column">
              <wp:posOffset>1951990</wp:posOffset>
            </wp:positionH>
            <wp:positionV relativeFrom="paragraph">
              <wp:posOffset>2620010</wp:posOffset>
            </wp:positionV>
            <wp:extent cx="4398010" cy="3378200"/>
            <wp:effectExtent l="0" t="0" r="0" b="0"/>
            <wp:wrapSquare wrapText="bothSides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01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В конкурсе на реализацию социокультурных проектов, объявленном Министерством культуры, был поддержан проект театра «Краевой   фестиваль-лаборатория муниципальных театров   «Камерата плюс 201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>, финансирование составило 600,00 тыс. руб.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Целью фестиваля-лаборатории явилось </w:t>
      </w:r>
      <w:r>
        <w:rPr>
          <w:sz w:val="28"/>
          <w:szCs w:val="28"/>
        </w:rPr>
        <w:t>совершенствовани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творческой деятельности муниципальных театров, развити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конкурентоспособности в современных социально-культурных и экономических условиях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Темой творческой лаборатории «Новые смыслы 2018»  определили     арабские сказки «Тысяча и одна ночь».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Для показов были выбраны не общеизвестные сказки, молодые режиссеры штудировали по 8 томов сказок, прежде чем найти интересный материал для эскиза. </w:t>
      </w:r>
      <w:r>
        <w:rPr>
          <w:sz w:val="28"/>
          <w:szCs w:val="28"/>
        </w:rPr>
        <w:t xml:space="preserve">Проведение творческой лаборатории «Новые смыслы»  </w:t>
      </w:r>
      <w:r>
        <w:rPr>
          <w:sz w:val="28"/>
          <w:szCs w:val="28"/>
          <w:lang w:val="ru-RU"/>
        </w:rPr>
        <w:t xml:space="preserve"> необходимо</w:t>
      </w:r>
      <w:r>
        <w:rPr>
          <w:sz w:val="28"/>
          <w:szCs w:val="28"/>
        </w:rPr>
        <w:t xml:space="preserve"> для  развития художественных вкусов населения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и формирования культурной среды в г.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Шарыпово и Красноярском кра</w:t>
      </w:r>
      <w:r>
        <w:rPr>
          <w:sz w:val="28"/>
          <w:szCs w:val="28"/>
          <w:lang w:val="ru-RU"/>
        </w:rPr>
        <w:t xml:space="preserve">е </w:t>
      </w:r>
      <w:r>
        <w:rPr>
          <w:sz w:val="28"/>
          <w:szCs w:val="28"/>
        </w:rPr>
        <w:t>при участии трех муниципальных драматических театров: г. Шарыпово, Лесосибирска</w:t>
      </w:r>
      <w:r>
        <w:rPr>
          <w:sz w:val="28"/>
          <w:szCs w:val="28"/>
          <w:lang w:val="ru-RU"/>
        </w:rPr>
        <w:t xml:space="preserve">, г. Ачинска </w:t>
      </w:r>
      <w:r>
        <w:rPr>
          <w:sz w:val="28"/>
          <w:szCs w:val="28"/>
        </w:rPr>
        <w:t>и п. Мотыгино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фестиваля: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лекции-семинары «Исторический театральный процесс и современная жизнь, или еще раз о том, зачем история нужна театру» Лектор: Дмитрий Трубочкин, театровед, доктор искусствоведения, профессор ГИТИСА (г. Москва 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>- показы муниципальными театрами спектаклей-читок по спектаклям современной драматургии, в постановке приглашенных молодых режиссеров, с обсуждением со зрителями, критиками:</w:t>
      </w:r>
    </w:p>
    <w:p>
      <w:pPr>
        <w:pStyle w:val="Style23"/>
        <w:tabs>
          <w:tab w:val="left" w:pos="3828" w:leader="none"/>
          <w:tab w:val="center" w:pos="4153" w:leader="none"/>
          <w:tab w:val="right" w:pos="8306" w:leader="none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>«О Царе Шахрияре и его брате»,   Юлия Беляева (г. Москва), драматический театр г. Шарыпово;</w:t>
      </w:r>
    </w:p>
    <w:p>
      <w:pPr>
        <w:pStyle w:val="Style23"/>
        <w:tabs>
          <w:tab w:val="left" w:pos="3828" w:leader="none"/>
          <w:tab w:val="center" w:pos="4153" w:leader="none"/>
          <w:tab w:val="right" w:pos="8306" w:leader="none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>«Чистильщик и девушка»,   режиссер Айрат Абушахманов (г. Уфа Мирнинский драматический театр;</w:t>
      </w:r>
    </w:p>
    <w:p>
      <w:pPr>
        <w:pStyle w:val="Style23"/>
        <w:tabs>
          <w:tab w:val="left" w:pos="3828" w:leader="none"/>
          <w:tab w:val="center" w:pos="4153" w:leader="none"/>
          <w:tab w:val="right" w:pos="8306" w:leader="none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>«Повесть о Царе Шахрамане, сыне его Камаз-Аз-Замане и царевне Будур»,        режиссер Алексей Золотовицкий (г. Москва), Ачинский драматический театр;</w:t>
      </w:r>
    </w:p>
    <w:p>
      <w:pPr>
        <w:pStyle w:val="Style23"/>
        <w:tabs>
          <w:tab w:val="left" w:pos="3828" w:leader="none"/>
          <w:tab w:val="center" w:pos="4153" w:leader="none"/>
          <w:tab w:val="right" w:pos="8306" w:leader="none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>«Волшебный конь»,  режиссер Радион Букаев. (г. Краснодар), Шарыповский драматический театр;</w:t>
      </w:r>
    </w:p>
    <w:p>
      <w:pPr>
        <w:pStyle w:val="Style23"/>
        <w:tabs>
          <w:tab w:val="left" w:pos="3828" w:leader="none"/>
          <w:tab w:val="center" w:pos="4153" w:leader="none"/>
          <w:tab w:val="right" w:pos="8306" w:leader="none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>«Сказка о Рыбаке»,  режиссер Павел Зобнин (г. Москва), Лесосибирский театр «Поиск».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мастер-класс по программе «Комплексный метод совершенствования голоса и дикции», педагог- Оксана Моргун, </w:t>
      </w:r>
      <w:r>
        <w:rPr>
          <w:color w:val="000000"/>
          <w:sz w:val="28"/>
          <w:szCs w:val="28"/>
          <w:shd w:fill="FFFFFF" w:val="clear"/>
        </w:rPr>
        <w:t xml:space="preserve">  профессор кафедры сценической речи Новосибирской государственной академии театрального искусства</w:t>
      </w:r>
      <w:r>
        <w:rPr>
          <w:sz w:val="28"/>
          <w:szCs w:val="28"/>
        </w:rPr>
        <w:t>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 актеры театра – 10 человек получили удостоверение о повышении квалификации КГАУ ДПО «Красноярского краевого научно-учебного центра кадров культуры» по профессиональной программе «Комплексный метод совершенствования голоса и дикции».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9 по 16 сентября 2018г. творческий коллектив театра участвовал в фестивале «Территория. Красноярск», организованного </w:t>
      </w:r>
      <w:r>
        <w:rPr>
          <w:color w:val="000000"/>
          <w:sz w:val="28"/>
          <w:szCs w:val="28"/>
          <w:shd w:fill="FFFFFF" w:val="clear"/>
        </w:rPr>
        <w:t xml:space="preserve">ПАО «Полюс» («Полюс»), крупнейшая золотодобывающая компания России, Международный фестиваль-школа современного искусства TERRITORIЯ и Московский музей современного искусства (ММОМА). </w:t>
      </w:r>
    </w:p>
    <w:p>
      <w:pPr>
        <w:pStyle w:val="Normal"/>
        <w:ind w:firstLine="708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На этом фестивале зритель увидел три спектакля сценографа Ксении Перетрухиной: «Музей инопланетного вторжения» (проект нережиссёрского театра, номинант на премию «Золотая Маска» в конкурсе «Эксперимент» 2018 года), спектакль «До и после» Мастерской Дмитрия Брусникина и спектакль «Дыхание» Театра Наций.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сентября участники встретились с Ксенией на лекции-дискуссии «Люди и вещи».   Она рассказывала  об игре с пространством в современной режиссуре, о новых  формах театра. 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Отдельными событиями для коллектива театра стали мастер-класс от  режиссера Виктора Рыжакова о психологической школе К.С. Станиславского в ХХ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веке, тренинг артистки театра «Балет Москва» Марии Бодровой по технике современного танца, встреча с режиссером Юрием Квяиковским. Насыщенно прошли встречи-лекции по актуальным темам современного искусства – «театральный блогинг» от Ильи Кухаренко.</w:t>
      </w:r>
    </w:p>
    <w:p>
      <w:pPr>
        <w:pStyle w:val="Normal"/>
        <w:jc w:val="both"/>
        <w:rPr>
          <w:sz w:val="28"/>
          <w:szCs w:val="28"/>
        </w:rPr>
      </w:pPr>
      <w: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-24130</wp:posOffset>
            </wp:positionH>
            <wp:positionV relativeFrom="paragraph">
              <wp:posOffset>124460</wp:posOffset>
            </wp:positionV>
            <wp:extent cx="4978400" cy="3390900"/>
            <wp:effectExtent l="0" t="0" r="0" b="0"/>
            <wp:wrapSquare wrapText="bothSides"/>
            <wp:docPr id="4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Потрясением для  артистов стала выставка «Где я буду». Путешествие вместе с художниками, ломающими стереотипы своего времени, с экспериментаторами в искусстве. Смелые высказывания авангардистов начала 20 века в наши дни кажутся понятными даже для невовлеченного зрителя. А вот новаторские работы сегодняшнего времени, зачастую эпатируют. И это повод для размышлений об эволюции и в искусстве тоже.</w:t>
      </w:r>
    </w:p>
    <w:p>
      <w:pPr>
        <w:pStyle w:val="Style25"/>
        <w:shd w:fill="FFFFFF" w:val="clear"/>
        <w:spacing w:before="0"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Благодаря проекту «Территория. Магадан» проведены ремонтные и художественно-оформительские работы фасада здания театра (изготовлены металлоконструкции под баннеры, дизайн, печать и монтаж баннеров на металлоконструкцию). Праздничное открытие юбилейного сезона состоялось с обновленным фасадом.</w:t>
      </w:r>
    </w:p>
    <w:p>
      <w:pPr>
        <w:pStyle w:val="Style25"/>
        <w:shd w:fill="FFFFFF" w:val="clear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</w:p>
    <w:p>
      <w:pPr>
        <w:pStyle w:val="Style25"/>
        <w:shd w:fill="FFFFFF" w:val="clear"/>
        <w:spacing w:before="0" w:after="0"/>
        <w:ind w:firstLine="708"/>
        <w:jc w:val="both"/>
        <w:rPr>
          <w:color w:val="333333"/>
          <w:sz w:val="28"/>
          <w:szCs w:val="28"/>
        </w:rPr>
      </w:pPr>
      <w: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-24130</wp:posOffset>
            </wp:positionH>
            <wp:positionV relativeFrom="paragraph">
              <wp:posOffset>-223520</wp:posOffset>
            </wp:positionV>
            <wp:extent cx="3352800" cy="5132070"/>
            <wp:effectExtent l="0" t="0" r="0" b="0"/>
            <wp:wrapSquare wrapText="bothSides"/>
            <wp:docPr id="5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13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рамках проекта «Территория. Красноярск» к 36-летнему   сезону для оформления фойе театра был изготовлен комплект крупногабаритных фотографий из репертуара театра. Приобретены шкафы для звукового и светового оборудования и мебель специалистам, кресла (12 шт.) для артистического персонала, стулья  30 штук для проведения семинаров, мини-диваны и журнальные столики в фойе и вестибюль.  На прилегающей территории театра установлены десять малых архитектурных форм (скамьи и урны). Для изготовления костюмов и декораций к спектаклям приобретены ткани, пиломатериал, также приобретено световое оборудование.</w:t>
      </w:r>
    </w:p>
    <w:p>
      <w:pPr>
        <w:pStyle w:val="Style25"/>
        <w:shd w:fill="FFFFFF" w:val="clear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На премьеру каждого нового спектакля для детей Театр в порядке благотворительности приглашает детей из школы-интерната  и  приютов. Проводится постоянная работа с органами социального обеспечения – показ  спектаклей для детей с ограниченными возможностями и детей из малоимущих слоев населения.  Театр традиционно на протяжении 6 лет поддерживает связь с психоневрологическим диспансером для взрослых, показано в 2018 году  4 детских спектакля (400 зрителей). Особые отношения сложились у театра с пожилым контингентом населения. Практически, на каждом спектакле присутствуют приглашенные пенсионеры. Для всех вышеназванных зрителей показано бесплатно 2  целевых  спектакля (150 зрителей).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vanish/>
          <w:sz w:val="20"/>
          <w:szCs w:val="20"/>
        </w:rPr>
      </w:pPr>
      <w:bookmarkStart w:id="0" w:name="_PictureBullets"/>
      <w:bookmarkEnd w:id="0"/>
      <w:r>
        <w:rPr>
          <w:sz w:val="28"/>
          <w:szCs w:val="28"/>
        </w:rPr>
        <w:t>Директор МАУ «ГДТ»</w:t>
        <w:tab/>
        <w:tab/>
        <w:tab/>
        <w:tab/>
        <w:tab/>
        <w:tab/>
        <w:tab/>
        <w:t>В.П. Еськова</w:t>
      </w:r>
    </w:p>
    <w:sectPr>
      <w:type w:val="nextPage"/>
      <w:pgSz w:w="11906" w:h="16838"/>
      <w:pgMar w:left="1418" w:right="56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Symbol">
    <w:charset w:val="01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11.25pt;height:11.25pt" o:bullet="t">
        <v:imagedata r:id="rId1" o:title=""/>
      </v:shape>
    </w:pict>
  </w:numPicBullet>
  <w:abstractNum w:abstractNumId="1"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hd w:fill="FFFFFF" w:val="clear"/>
        <w:szCs w:val="28"/>
        <w:rFonts w:cs="Symbol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6z0">
    <w:name w:val="WW8Num6z0"/>
    <w:qFormat/>
    <w:rPr>
      <w:rFonts w:ascii="Symbol" w:hAnsi="Symbol" w:cs="Symbol"/>
      <w:color w:val="000000"/>
      <w:sz w:val="28"/>
      <w:szCs w:val="28"/>
      <w:shd w:fill="FFFFFF" w:val="clear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basedOn w:val="Style14"/>
    <w:qFormat/>
    <w:rPr>
      <w:sz w:val="24"/>
      <w:lang w:val="ru-RU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л"/>
    <w:basedOn w:val="Normal"/>
    <w:qFormat/>
    <w:pPr>
      <w:numPr>
        <w:ilvl w:val="0"/>
        <w:numId w:val="1"/>
      </w:numPr>
    </w:pPr>
    <w:rPr/>
  </w:style>
  <w:style w:type="paragraph" w:styleId="ConsPlusTitle">
    <w:name w:val="ConsPlusTitle"/>
    <w:qFormat/>
    <w:pPr>
      <w:widowControl w:val="false"/>
      <w:suppressAutoHyphens w:val="true"/>
      <w:autoSpaceDE w:val="false"/>
    </w:pPr>
    <w:rPr>
      <w:rFonts w:ascii="Arial" w:hAnsi="Arial" w:eastAsia="Times New Roman" w:cs="Arial"/>
      <w:b/>
      <w:bCs/>
      <w:color w:val="auto"/>
      <w:sz w:val="20"/>
      <w:szCs w:val="20"/>
      <w:lang w:val="ru-RU" w:bidi="ar-SA" w:eastAsia="zh-CN"/>
    </w:rPr>
  </w:style>
  <w:style w:type="paragraph" w:styleId="Style23">
    <w:name w:val="Header"/>
    <w:basedOn w:val="Normal"/>
    <w:pPr>
      <w:tabs>
        <w:tab w:val="center" w:pos="4153" w:leader="none"/>
        <w:tab w:val="right" w:pos="8306" w:leader="none"/>
      </w:tabs>
    </w:pPr>
    <w:rPr>
      <w:szCs w:val="20"/>
      <w:lang w:val="ru-RU"/>
    </w:rPr>
  </w:style>
  <w:style w:type="paragraph" w:styleId="Style24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ConsPlusNormal">
    <w:name w:val="ConsPlusNormal"/>
    <w:qFormat/>
    <w:pPr>
      <w:widowControl w:val="false"/>
      <w:suppressAutoHyphens w:val="true"/>
      <w:autoSpaceDE w:val="false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5">
    <w:name w:val="Обычный (веб)"/>
    <w:basedOn w:val="Normal"/>
    <w:qFormat/>
    <w:pPr>
      <w:spacing w:before="280" w:after="28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2019-07-11T15:10:00Z</dcterms:created>
  <dc:creator>user</dc:creator>
  <dc:description/>
  <dc:language>ru-RU</dc:language>
  <cp:lastModifiedBy>RePack by SPecialiST</cp:lastModifiedBy>
  <cp:lastPrinted>2016-07-01T15:34:00Z</cp:lastPrinted>
  <dcterms:modified xsi:type="dcterms:W3CDTF">2019-07-11T15:30:00Z</dcterms:modified>
  <cp:revision>4</cp:revision>
  <dc:subject/>
  <dc:title/>
</cp:coreProperties>
</file>